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32"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232" w:lineRule="auto"/>
        <w:jc w:val="center"/>
        <w:rPr>
          <w:b w:val="1"/>
          <w:sz w:val="27"/>
          <w:szCs w:val="27"/>
        </w:rPr>
      </w:pPr>
      <w:r w:rsidDel="00000000" w:rsidR="00000000" w:rsidRPr="00000000">
        <w:rPr>
          <w:b w:val="1"/>
          <w:sz w:val="27"/>
          <w:szCs w:val="27"/>
          <w:rtl w:val="0"/>
        </w:rPr>
        <w:t xml:space="preserve">KEYSTONE HEIGHTS ELEMENTARY SCHOOL</w:t>
      </w:r>
      <w:r w:rsidDel="00000000" w:rsidR="00000000" w:rsidRPr="00000000">
        <w:drawing>
          <wp:anchor allowOverlap="1" behindDoc="1" distB="114300" distT="114300" distL="114300" distR="114300" hidden="0" layoutInCell="1" locked="0" relativeHeight="0" simplePos="0">
            <wp:simplePos x="0" y="0"/>
            <wp:positionH relativeFrom="column">
              <wp:posOffset>1295400</wp:posOffset>
            </wp:positionH>
            <wp:positionV relativeFrom="paragraph">
              <wp:posOffset>171450</wp:posOffset>
            </wp:positionV>
            <wp:extent cx="704850" cy="819150"/>
            <wp:effectExtent b="0" l="0" r="0" t="0"/>
            <wp:wrapNone/>
            <wp:docPr id="2" name="image1.jpg"/>
            <a:graphic>
              <a:graphicData uri="http://schemas.openxmlformats.org/drawingml/2006/picture">
                <pic:pic>
                  <pic:nvPicPr>
                    <pic:cNvPr id="0" name="image1.jpg"/>
                    <pic:cNvPicPr preferRelativeResize="0"/>
                  </pic:nvPicPr>
                  <pic:blipFill>
                    <a:blip r:embed="rId6"/>
                    <a:srcRect b="0" l="-13793" r="-13793" t="-5351"/>
                    <a:stretch>
                      <a:fillRect/>
                    </a:stretch>
                  </pic:blipFill>
                  <pic:spPr>
                    <a:xfrm>
                      <a:off x="0" y="0"/>
                      <a:ext cx="704850" cy="819150"/>
                    </a:xfrm>
                    <a:prstGeom prst="rect"/>
                    <a:ln/>
                  </pic:spPr>
                </pic:pic>
              </a:graphicData>
            </a:graphic>
          </wp:anchor>
        </w:drawing>
      </w:r>
    </w:p>
    <w:p w:rsidR="00000000" w:rsidDel="00000000" w:rsidP="00000000" w:rsidRDefault="00000000" w:rsidRPr="00000000" w14:paraId="00000003">
      <w:pPr>
        <w:spacing w:line="232" w:lineRule="auto"/>
        <w:jc w:val="center"/>
        <w:rPr>
          <w:rFonts w:ascii="Satisfy" w:cs="Satisfy" w:eastAsia="Satisfy" w:hAnsi="Satisfy"/>
          <w:b w:val="1"/>
          <w:sz w:val="23"/>
          <w:szCs w:val="23"/>
        </w:rPr>
      </w:pPr>
      <w:r w:rsidDel="00000000" w:rsidR="00000000" w:rsidRPr="00000000">
        <w:rPr>
          <w:rFonts w:ascii="Satisfy" w:cs="Satisfy" w:eastAsia="Satisfy" w:hAnsi="Satisfy"/>
          <w:b w:val="1"/>
          <w:sz w:val="27"/>
          <w:szCs w:val="27"/>
          <w:rtl w:val="0"/>
        </w:rPr>
        <w:t xml:space="preserve">A Cambridge Academy</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3876675</wp:posOffset>
            </wp:positionH>
            <wp:positionV relativeFrom="paragraph">
              <wp:posOffset>130492</wp:posOffset>
            </wp:positionV>
            <wp:extent cx="428625" cy="479108"/>
            <wp:effectExtent b="50800" l="50800" r="50800" t="50800"/>
            <wp:wrapNone/>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28625" cy="479108"/>
                    </a:xfrm>
                    <a:prstGeom prst="rect"/>
                    <a:ln w="50800">
                      <a:solidFill>
                        <a:srgbClr val="000000"/>
                      </a:solidFill>
                      <a:prstDash val="solid"/>
                    </a:ln>
                  </pic:spPr>
                </pic:pic>
              </a:graphicData>
            </a:graphic>
          </wp:anchor>
        </w:drawing>
      </w:r>
    </w:p>
    <w:p w:rsidR="00000000" w:rsidDel="00000000" w:rsidP="00000000" w:rsidRDefault="00000000" w:rsidRPr="00000000" w14:paraId="00000004">
      <w:pPr>
        <w:spacing w:line="232" w:lineRule="auto"/>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05">
      <w:pPr>
        <w:spacing w:line="232" w:lineRule="auto"/>
        <w:rPr>
          <w:rFonts w:ascii="Comic Sans MS" w:cs="Comic Sans MS" w:eastAsia="Comic Sans MS" w:hAnsi="Comic Sans MS"/>
          <w:b w:val="1"/>
          <w:sz w:val="17"/>
          <w:szCs w:val="17"/>
        </w:rPr>
      </w:pPr>
      <w:r w:rsidDel="00000000" w:rsidR="00000000" w:rsidRPr="00000000">
        <w:rPr>
          <w:rFonts w:ascii="Comic Sans MS" w:cs="Comic Sans MS" w:eastAsia="Comic Sans MS" w:hAnsi="Comic Sans MS"/>
          <w:b w:val="1"/>
          <w:sz w:val="17"/>
          <w:szCs w:val="17"/>
          <w:rtl w:val="0"/>
        </w:rPr>
        <w:t xml:space="preserve">   CORY STONE</w:t>
        <w:tab/>
      </w:r>
      <w:r w:rsidDel="00000000" w:rsidR="00000000" w:rsidRPr="00000000">
        <w:rPr>
          <w:rFonts w:ascii="Times New Roman" w:cs="Times New Roman" w:eastAsia="Times New Roman" w:hAnsi="Times New Roman"/>
          <w:b w:val="1"/>
          <w:sz w:val="19"/>
          <w:szCs w:val="19"/>
          <w:rtl w:val="0"/>
        </w:rPr>
        <w:t xml:space="preserve"> </w:t>
      </w:r>
      <w:r w:rsidDel="00000000" w:rsidR="00000000" w:rsidRPr="00000000">
        <w:rPr>
          <w:rFonts w:ascii="Times New Roman" w:cs="Times New Roman" w:eastAsia="Times New Roman" w:hAnsi="Times New Roman"/>
          <w:b w:val="1"/>
          <w:sz w:val="17"/>
          <w:szCs w:val="17"/>
          <w:rtl w:val="0"/>
        </w:rPr>
        <w:t xml:space="preserve">    </w:t>
        <w:tab/>
        <w:tab/>
        <w:t xml:space="preserve">  </w:t>
        <w:tab/>
      </w:r>
      <w:r w:rsidDel="00000000" w:rsidR="00000000" w:rsidRPr="00000000">
        <w:rPr>
          <w:rFonts w:ascii="Comic Sans MS" w:cs="Comic Sans MS" w:eastAsia="Comic Sans MS" w:hAnsi="Comic Sans MS"/>
          <w:b w:val="1"/>
          <w:sz w:val="17"/>
          <w:szCs w:val="17"/>
          <w:rtl w:val="0"/>
        </w:rPr>
        <w:t xml:space="preserve">ELIZABETH TURBEVILLE</w:t>
      </w:r>
      <w:r w:rsidDel="00000000" w:rsidR="00000000" w:rsidRPr="00000000">
        <w:rPr>
          <w:rFonts w:ascii="Times New Roman" w:cs="Times New Roman" w:eastAsia="Times New Roman" w:hAnsi="Times New Roman"/>
          <w:b w:val="1"/>
          <w:sz w:val="17"/>
          <w:szCs w:val="17"/>
          <w:rtl w:val="0"/>
        </w:rPr>
        <w:tab/>
        <w:tab/>
        <w:tab/>
      </w:r>
      <w:r w:rsidDel="00000000" w:rsidR="00000000" w:rsidRPr="00000000">
        <w:rPr>
          <w:rFonts w:ascii="Comic Sans MS" w:cs="Comic Sans MS" w:eastAsia="Comic Sans MS" w:hAnsi="Comic Sans MS"/>
          <w:b w:val="1"/>
          <w:sz w:val="17"/>
          <w:szCs w:val="17"/>
          <w:rtl w:val="0"/>
        </w:rPr>
        <w:t xml:space="preserve">KAYLEIGH WILLIAMS</w:t>
      </w:r>
    </w:p>
    <w:p w:rsidR="00000000" w:rsidDel="00000000" w:rsidP="00000000" w:rsidRDefault="00000000" w:rsidRPr="00000000" w14:paraId="00000006">
      <w:pPr>
        <w:spacing w:line="232" w:lineRule="auto"/>
        <w:rPr>
          <w:rFonts w:ascii="Times New Roman" w:cs="Times New Roman" w:eastAsia="Times New Roman" w:hAnsi="Times New Roman"/>
          <w:b w:val="1"/>
          <w:sz w:val="20"/>
          <w:szCs w:val="20"/>
        </w:rPr>
      </w:pPr>
      <w:r w:rsidDel="00000000" w:rsidR="00000000" w:rsidRPr="00000000">
        <w:rPr>
          <w:rFonts w:ascii="Comic Sans MS" w:cs="Comic Sans MS" w:eastAsia="Comic Sans MS" w:hAnsi="Comic Sans MS"/>
          <w:b w:val="1"/>
          <w:sz w:val="20"/>
          <w:szCs w:val="20"/>
          <w:rtl w:val="0"/>
        </w:rPr>
        <w:t xml:space="preserve"> Asst.</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Comic Sans MS" w:cs="Comic Sans MS" w:eastAsia="Comic Sans MS" w:hAnsi="Comic Sans MS"/>
          <w:b w:val="1"/>
          <w:sz w:val="20"/>
          <w:szCs w:val="20"/>
          <w:rtl w:val="0"/>
        </w:rPr>
        <w:t xml:space="preserve">Principal  </w:t>
      </w:r>
      <w:r w:rsidDel="00000000" w:rsidR="00000000" w:rsidRPr="00000000">
        <w:rPr>
          <w:rFonts w:ascii="Times New Roman" w:cs="Times New Roman" w:eastAsia="Times New Roman" w:hAnsi="Times New Roman"/>
          <w:b w:val="1"/>
          <w:sz w:val="20"/>
          <w:szCs w:val="20"/>
          <w:rtl w:val="0"/>
        </w:rPr>
        <w:t xml:space="preserve">       </w:t>
        <w:tab/>
        <w:tab/>
        <w:tab/>
        <w:t xml:space="preserve">        </w:t>
      </w:r>
      <w:r w:rsidDel="00000000" w:rsidR="00000000" w:rsidRPr="00000000">
        <w:rPr>
          <w:rFonts w:ascii="Comic Sans MS" w:cs="Comic Sans MS" w:eastAsia="Comic Sans MS" w:hAnsi="Comic Sans MS"/>
          <w:b w:val="1"/>
          <w:sz w:val="20"/>
          <w:szCs w:val="20"/>
          <w:rtl w:val="0"/>
        </w:rPr>
        <w:t xml:space="preserve">Principal </w:t>
      </w:r>
      <w:r w:rsidDel="00000000" w:rsidR="00000000" w:rsidRPr="00000000">
        <w:rPr>
          <w:rFonts w:ascii="Times New Roman" w:cs="Times New Roman" w:eastAsia="Times New Roman" w:hAnsi="Times New Roman"/>
          <w:b w:val="1"/>
          <w:sz w:val="20"/>
          <w:szCs w:val="20"/>
          <w:rtl w:val="0"/>
        </w:rPr>
        <w:tab/>
        <w:tab/>
        <w:tab/>
        <w:t xml:space="preserve">       </w:t>
      </w:r>
      <w:r w:rsidDel="00000000" w:rsidR="00000000" w:rsidRPr="00000000">
        <w:rPr>
          <w:rFonts w:ascii="Comic Sans MS" w:cs="Comic Sans MS" w:eastAsia="Comic Sans MS" w:hAnsi="Comic Sans MS"/>
          <w:b w:val="1"/>
          <w:sz w:val="20"/>
          <w:szCs w:val="20"/>
          <w:rtl w:val="0"/>
        </w:rPr>
        <w:t xml:space="preserve">       Asst. Principal</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07">
      <w:pPr>
        <w:spacing w:line="232"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8">
      <w:pPr>
        <w:spacing w:line="232"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tab/>
        <w:t xml:space="preserve">        </w:t>
        <w:tab/>
      </w:r>
    </w:p>
    <w:p w:rsidR="00000000" w:rsidDel="00000000" w:rsidP="00000000" w:rsidRDefault="00000000" w:rsidRPr="00000000" w14:paraId="0000000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Whom It May Concern:</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honored to write a letter of support on behalf of Christopher Anderson.  I have had the pleasure of getting to know Chris over the last ten plus years being his teacher, recreation and high school soccer coach, and through his community service. </w:t>
        <w:br w:type="textWrapping"/>
        <w:br w:type="textWrapping"/>
        <w:t xml:space="preserve">Chris is a dedicated, hard worker and strives for success in all he does.  As his teacher, he was always in the top tier of his class academically and non-academically.  He displayed an enthusiasm for learning and achieving higher standards.  Chris displays exceptional knowledge, critical thinking skills, and leadership abilities.  As his coach, Chris was a leader on and off the field and an excellent role model for the younger players on the team.  Chris was actively involved in community service and planning community projects, as well.</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 has an unmatched work ethic, and the dedication  to complete whatever he wants to accomplish.  I look forward to seeing what the future holds for Chris.  I am confident, with his drive and determination, that he will have a successful future.</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If you have any questions, feel free to contact me at kenneth.seneca@myoneclay.net</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 xml:space="preserve">Sincerely,</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 xml:space="preserve">Kenneth Seneca</w:t>
      </w:r>
    </w:p>
    <w:p w:rsidR="00000000" w:rsidDel="00000000" w:rsidP="00000000" w:rsidRDefault="00000000" w:rsidRPr="00000000" w14:paraId="0000001C">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ab/>
        <w:tab/>
        <w:tab/>
        <w:tab/>
        <w:tab/>
        <w:tab/>
        <w:tab/>
        <w:tab/>
      </w:r>
      <w:r w:rsidDel="00000000" w:rsidR="00000000" w:rsidRPr="00000000">
        <w:rPr>
          <w:rFonts w:ascii="Times New Roman" w:cs="Times New Roman" w:eastAsia="Times New Roman" w:hAnsi="Times New Roman"/>
          <w:sz w:val="18"/>
          <w:szCs w:val="18"/>
          <w:rtl w:val="0"/>
        </w:rPr>
        <w:t xml:space="preserve">Teacher Keystone Heights Elementary School</w:t>
      </w:r>
    </w:p>
    <w:p w:rsidR="00000000" w:rsidDel="00000000" w:rsidP="00000000" w:rsidRDefault="00000000" w:rsidRPr="00000000" w14:paraId="0000001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spacing w:before="80" w:line="23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335 Southwest Pecan Street  •  Keystone Heights, Florida 32656</w:t>
      </w:r>
    </w:p>
    <w:p w:rsidR="00000000" w:rsidDel="00000000" w:rsidP="00000000" w:rsidRDefault="00000000" w:rsidRPr="00000000" w14:paraId="0000002D">
      <w:pPr>
        <w:spacing w:line="23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Phone (904) 336-1375  •  Fax (904) 336-1377  •  Toll Free (888) 663-2529  </w:t>
      </w:r>
    </w:p>
    <w:p w:rsidR="00000000" w:rsidDel="00000000" w:rsidP="00000000" w:rsidRDefault="00000000" w:rsidRPr="00000000" w14:paraId="0000002E">
      <w:pPr>
        <w:spacing w:line="232"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1"/>
          <w:sz w:val="20"/>
          <w:szCs w:val="20"/>
          <w:rtl w:val="0"/>
        </w:rPr>
        <w:t xml:space="preserve">“Home of the Little Indian”</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2F">
      <w:pPr>
        <w:rPr/>
      </w:pPr>
      <w:r w:rsidDel="00000000" w:rsidR="00000000" w:rsidRPr="00000000">
        <w:rPr>
          <w:rtl w:val="0"/>
        </w:rPr>
      </w:r>
    </w:p>
    <w:sectPr>
      <w:pgSz w:h="15840" w:w="12240" w:orient="portrait"/>
      <w:pgMar w:bottom="36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mic Sans MS"/>
  <w:font w:name="Satisfy">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Satisfy-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